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3E00D" w14:textId="77777777" w:rsidR="00E8418A" w:rsidRPr="00EE0F4F" w:rsidRDefault="00E8418A" w:rsidP="00E8418A">
      <w:pPr>
        <w:keepNext/>
        <w:numPr>
          <w:ilvl w:val="1"/>
          <w:numId w:val="0"/>
        </w:numPr>
        <w:tabs>
          <w:tab w:val="num" w:pos="576"/>
        </w:tabs>
        <w:spacing w:before="240" w:after="120" w:line="240" w:lineRule="atLeast"/>
        <w:ind w:left="576" w:hanging="576"/>
        <w:jc w:val="both"/>
        <w:outlineLvl w:val="1"/>
        <w:rPr>
          <w:rFonts w:ascii="Arial" w:hAnsi="Arial"/>
          <w:b/>
          <w:color w:val="3366FF"/>
          <w:kern w:val="28"/>
          <w:sz w:val="26"/>
          <w:szCs w:val="2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Toc486673735"/>
      <w:bookmarkStart w:id="1" w:name="_Toc217385472"/>
      <w:r w:rsidRPr="00EE0F4F">
        <w:rPr>
          <w:rFonts w:ascii="Arial" w:hAnsi="Arial"/>
          <w:b/>
          <w:color w:val="3366FF"/>
          <w:kern w:val="28"/>
          <w:sz w:val="26"/>
          <w:szCs w:val="2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EE0F4F">
        <w:rPr>
          <w:rFonts w:ascii="Arial" w:hAnsi="Arial"/>
          <w:b/>
          <w:color w:val="3366FF"/>
          <w:kern w:val="28"/>
          <w:sz w:val="26"/>
          <w:szCs w:val="2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Lavoro infantile</w:t>
      </w:r>
      <w:bookmarkEnd w:id="0"/>
      <w:r w:rsidRPr="00EE0F4F">
        <w:rPr>
          <w:rFonts w:ascii="Arial" w:hAnsi="Arial"/>
          <w:b/>
          <w:color w:val="3366FF"/>
          <w:kern w:val="28"/>
          <w:sz w:val="26"/>
          <w:szCs w:val="2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bookmarkEnd w:id="1"/>
    </w:p>
    <w:p w14:paraId="7F572D75" w14:textId="77777777" w:rsidR="00E8418A" w:rsidRPr="00EE0F4F" w:rsidRDefault="00E8418A" w:rsidP="00E8418A">
      <w:pPr>
        <w:spacing w:after="240"/>
        <w:jc w:val="both"/>
        <w:rPr>
          <w:rFonts w:ascii="Arial" w:hAnsi="Arial" w:cs="Arial"/>
          <w:spacing w:val="-5"/>
          <w:sz w:val="20"/>
          <w:szCs w:val="20"/>
          <w:lang w:eastAsia="en-US"/>
        </w:rPr>
      </w:pPr>
      <w:r w:rsidRPr="00EE0F4F">
        <w:rPr>
          <w:rFonts w:ascii="Arial" w:hAnsi="Arial" w:cs="Arial"/>
          <w:spacing w:val="-5"/>
          <w:sz w:val="20"/>
          <w:szCs w:val="20"/>
          <w:lang w:eastAsia="en-US"/>
        </w:rPr>
        <w:t xml:space="preserve">La nostra organizzazione impiega soltanto lavoratori che abbiano compiuto la maggiore età e che dunque non siano più soggetti all’obbligo scolastico. L’organizzazione inoltre impone inoltre ai propri fornitori di non impiegare lavoro infantile. </w:t>
      </w:r>
    </w:p>
    <w:p w14:paraId="4E77E06F" w14:textId="77777777" w:rsidR="00E8418A" w:rsidRPr="00EE0F4F" w:rsidRDefault="00E8418A" w:rsidP="00E8418A">
      <w:pPr>
        <w:spacing w:after="240"/>
        <w:jc w:val="both"/>
        <w:rPr>
          <w:rFonts w:ascii="Arial" w:hAnsi="Arial" w:cs="Arial"/>
          <w:spacing w:val="-5"/>
          <w:sz w:val="20"/>
          <w:szCs w:val="20"/>
          <w:lang w:eastAsia="en-US"/>
        </w:rPr>
      </w:pPr>
      <w:r w:rsidRPr="00EE0F4F">
        <w:rPr>
          <w:rFonts w:ascii="Arial" w:hAnsi="Arial" w:cs="Arial"/>
          <w:spacing w:val="-5"/>
          <w:sz w:val="20"/>
          <w:szCs w:val="20"/>
          <w:lang w:eastAsia="en-US"/>
        </w:rPr>
        <w:t xml:space="preserve">Prerequisito di ammissione dei fornitori nella lista dei fornitori qualificati è infatti la sottoscrizione di un </w:t>
      </w:r>
      <w:r w:rsidRPr="00EE0F4F">
        <w:rPr>
          <w:rFonts w:ascii="Arial" w:hAnsi="Arial" w:cs="Arial"/>
          <w:b/>
          <w:bCs/>
          <w:spacing w:val="-5"/>
          <w:sz w:val="20"/>
          <w:szCs w:val="20"/>
          <w:lang w:eastAsia="en-US"/>
        </w:rPr>
        <w:t>Impegno Fornitori</w:t>
      </w:r>
      <w:r w:rsidRPr="00EE0F4F">
        <w:rPr>
          <w:rFonts w:ascii="Arial" w:hAnsi="Arial" w:cs="Arial"/>
          <w:spacing w:val="-5"/>
          <w:sz w:val="20"/>
          <w:szCs w:val="20"/>
          <w:lang w:eastAsia="en-US"/>
        </w:rPr>
        <w:t xml:space="preserve">, da parte di questi ultimi, all’osservanza di tutti i requisiti della SA 8000, fra cui quello relativo al lavoro infantile. </w:t>
      </w:r>
      <w:r>
        <w:rPr>
          <w:rFonts w:ascii="Arial" w:hAnsi="Arial" w:cs="Arial"/>
          <w:spacing w:val="-5"/>
          <w:sz w:val="20"/>
          <w:szCs w:val="20"/>
          <w:lang w:eastAsia="en-US"/>
        </w:rPr>
        <w:t>Il Rappresentante della Direzione</w:t>
      </w:r>
      <w:r w:rsidRPr="00EE0F4F">
        <w:rPr>
          <w:rFonts w:ascii="Arial" w:hAnsi="Arial" w:cs="Arial"/>
          <w:spacing w:val="-5"/>
          <w:sz w:val="20"/>
          <w:szCs w:val="20"/>
          <w:lang w:eastAsia="en-US"/>
        </w:rPr>
        <w:t xml:space="preserve"> prov</w:t>
      </w:r>
      <w:r>
        <w:rPr>
          <w:rFonts w:ascii="Arial" w:hAnsi="Arial" w:cs="Arial"/>
          <w:spacing w:val="-5"/>
          <w:sz w:val="20"/>
          <w:szCs w:val="20"/>
          <w:lang w:eastAsia="en-US"/>
        </w:rPr>
        <w:t xml:space="preserve">vede al controllo dei </w:t>
      </w:r>
      <w:r w:rsidRPr="00EE0F4F">
        <w:rPr>
          <w:rFonts w:ascii="Arial" w:hAnsi="Arial" w:cs="Arial"/>
          <w:spacing w:val="-5"/>
          <w:sz w:val="20"/>
          <w:szCs w:val="20"/>
          <w:lang w:eastAsia="en-US"/>
        </w:rPr>
        <w:t>fornitori con le modalità descritte nel paragrafo 9 del manuale.</w:t>
      </w:r>
    </w:p>
    <w:p w14:paraId="67E9D0C6" w14:textId="77777777" w:rsidR="00E8418A" w:rsidRPr="00EE0F4F" w:rsidRDefault="00E8418A" w:rsidP="00E8418A">
      <w:pPr>
        <w:spacing w:after="240"/>
        <w:jc w:val="both"/>
        <w:rPr>
          <w:rFonts w:ascii="Arial" w:hAnsi="Arial" w:cs="Arial"/>
          <w:b/>
          <w:bCs/>
          <w:spacing w:val="-5"/>
          <w:sz w:val="20"/>
          <w:szCs w:val="20"/>
          <w:lang w:eastAsia="en-US"/>
        </w:rPr>
      </w:pPr>
      <w:bookmarkStart w:id="2" w:name="_Toc20027451"/>
      <w:r w:rsidRPr="00EE0F4F">
        <w:rPr>
          <w:rFonts w:ascii="Arial" w:hAnsi="Arial" w:cs="Arial"/>
          <w:b/>
          <w:bCs/>
          <w:spacing w:val="-5"/>
          <w:sz w:val="20"/>
          <w:szCs w:val="20"/>
          <w:lang w:eastAsia="en-US"/>
        </w:rPr>
        <w:t>Azioni di rimedio per il lavoro infantile</w:t>
      </w:r>
      <w:bookmarkEnd w:id="2"/>
    </w:p>
    <w:p w14:paraId="0FFB1C97" w14:textId="77777777" w:rsidR="00E8418A" w:rsidRPr="00EE0F4F" w:rsidRDefault="00E8418A" w:rsidP="00E8418A">
      <w:pPr>
        <w:spacing w:after="240"/>
        <w:jc w:val="both"/>
        <w:rPr>
          <w:rFonts w:ascii="Arial" w:hAnsi="Arial" w:cs="Arial"/>
          <w:spacing w:val="-5"/>
          <w:sz w:val="20"/>
          <w:szCs w:val="20"/>
          <w:lang w:eastAsia="en-US"/>
        </w:rPr>
      </w:pPr>
      <w:r w:rsidRPr="00EE0F4F">
        <w:rPr>
          <w:rFonts w:ascii="Arial" w:hAnsi="Arial" w:cs="Arial"/>
          <w:spacing w:val="-5"/>
          <w:sz w:val="20"/>
          <w:szCs w:val="20"/>
          <w:lang w:eastAsia="en-US"/>
        </w:rPr>
        <w:t>Qualora, a seguito di:</w:t>
      </w:r>
    </w:p>
    <w:p w14:paraId="2F848C79" w14:textId="77777777" w:rsidR="00E8418A" w:rsidRPr="00EE0F4F" w:rsidRDefault="00E8418A" w:rsidP="00E8418A">
      <w:pPr>
        <w:numPr>
          <w:ilvl w:val="0"/>
          <w:numId w:val="2"/>
        </w:numPr>
        <w:spacing w:after="240"/>
        <w:jc w:val="both"/>
        <w:rPr>
          <w:rFonts w:ascii="Arial" w:hAnsi="Arial" w:cs="Arial"/>
          <w:spacing w:val="-5"/>
          <w:sz w:val="20"/>
          <w:szCs w:val="20"/>
          <w:lang w:eastAsia="en-US"/>
        </w:rPr>
      </w:pPr>
      <w:r w:rsidRPr="00EE0F4F">
        <w:rPr>
          <w:rFonts w:ascii="Arial" w:hAnsi="Arial" w:cs="Arial"/>
          <w:spacing w:val="-5"/>
          <w:sz w:val="20"/>
          <w:szCs w:val="20"/>
          <w:lang w:eastAsia="en-US"/>
        </w:rPr>
        <w:t>accertamento di situazioni di lavoro infantile all’interno dell’Azienda, attraverso la valutazione dei documenti (carta d’identità o patente di guida) presentati dal lavoratore prima della formalizzazione del rapporto di lavoro.</w:t>
      </w:r>
    </w:p>
    <w:p w14:paraId="0B0DB99A" w14:textId="77777777" w:rsidR="00E8418A" w:rsidRPr="00EE0F4F" w:rsidRDefault="00E8418A" w:rsidP="00E8418A">
      <w:pPr>
        <w:numPr>
          <w:ilvl w:val="0"/>
          <w:numId w:val="2"/>
        </w:numPr>
        <w:spacing w:after="240"/>
        <w:jc w:val="both"/>
        <w:rPr>
          <w:rFonts w:ascii="Arial" w:hAnsi="Arial" w:cs="Arial"/>
          <w:spacing w:val="-5"/>
          <w:sz w:val="20"/>
          <w:szCs w:val="20"/>
          <w:lang w:eastAsia="en-US"/>
        </w:rPr>
      </w:pPr>
      <w:r w:rsidRPr="00EE0F4F">
        <w:rPr>
          <w:rFonts w:ascii="Arial" w:hAnsi="Arial" w:cs="Arial"/>
          <w:spacing w:val="-5"/>
          <w:sz w:val="20"/>
          <w:szCs w:val="20"/>
          <w:lang w:eastAsia="en-US"/>
        </w:rPr>
        <w:t>verifiche ispettive presso i fornitori, o tramite qualunque altra fonte di informazione;</w:t>
      </w:r>
    </w:p>
    <w:p w14:paraId="289612E7" w14:textId="77777777" w:rsidR="00E8418A" w:rsidRPr="00EE0F4F" w:rsidRDefault="00E8418A" w:rsidP="00E8418A">
      <w:pPr>
        <w:spacing w:after="240"/>
        <w:jc w:val="both"/>
        <w:rPr>
          <w:rFonts w:ascii="Arial" w:hAnsi="Arial" w:cs="Arial"/>
          <w:spacing w:val="-5"/>
          <w:sz w:val="20"/>
          <w:szCs w:val="20"/>
          <w:lang w:eastAsia="en-US"/>
        </w:rPr>
      </w:pPr>
      <w:r w:rsidRPr="00EE0F4F">
        <w:rPr>
          <w:rFonts w:ascii="Arial" w:hAnsi="Arial" w:cs="Arial"/>
          <w:spacing w:val="-5"/>
          <w:sz w:val="20"/>
          <w:szCs w:val="20"/>
          <w:lang w:eastAsia="en-US"/>
        </w:rPr>
        <w:t>il personale dell’organizzazione venga a conoscenza di impiego di lavoro infantile presso l’organizzazione o ad opera di fornitori o subfornitori, ne dà immediata comunicazione a</w:t>
      </w:r>
      <w:r>
        <w:rPr>
          <w:rFonts w:ascii="Arial" w:hAnsi="Arial" w:cs="Arial"/>
          <w:spacing w:val="-5"/>
          <w:sz w:val="20"/>
          <w:szCs w:val="20"/>
          <w:lang w:eastAsia="en-US"/>
        </w:rPr>
        <w:t>l</w:t>
      </w:r>
      <w:r w:rsidRPr="00EE0F4F">
        <w:rPr>
          <w:rFonts w:ascii="Arial" w:hAnsi="Arial" w:cs="Arial"/>
          <w:spacing w:val="-5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pacing w:val="-5"/>
          <w:sz w:val="20"/>
          <w:szCs w:val="20"/>
          <w:lang w:eastAsia="en-US"/>
        </w:rPr>
        <w:t>Rappresentante della Direzione</w:t>
      </w:r>
      <w:r w:rsidRPr="00EE0F4F">
        <w:rPr>
          <w:rFonts w:ascii="Arial" w:hAnsi="Arial" w:cs="Arial"/>
          <w:spacing w:val="-5"/>
          <w:sz w:val="20"/>
          <w:szCs w:val="20"/>
          <w:lang w:eastAsia="en-US"/>
        </w:rPr>
        <w:t xml:space="preserve"> e a</w:t>
      </w:r>
      <w:r>
        <w:rPr>
          <w:rFonts w:ascii="Arial" w:hAnsi="Arial" w:cs="Arial"/>
          <w:spacing w:val="-5"/>
          <w:sz w:val="20"/>
          <w:szCs w:val="20"/>
          <w:lang w:eastAsia="en-US"/>
        </w:rPr>
        <w:t>l</w:t>
      </w:r>
      <w:r w:rsidRPr="00EE0F4F">
        <w:rPr>
          <w:rFonts w:ascii="Arial" w:hAnsi="Arial" w:cs="Arial"/>
          <w:spacing w:val="-5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pacing w:val="-5"/>
          <w:sz w:val="20"/>
          <w:szCs w:val="20"/>
          <w:lang w:eastAsia="en-US"/>
        </w:rPr>
        <w:t>Rappresentante dei Lavoratori</w:t>
      </w:r>
      <w:r w:rsidRPr="00EE0F4F">
        <w:rPr>
          <w:rFonts w:ascii="Arial" w:hAnsi="Arial" w:cs="Arial"/>
          <w:spacing w:val="-5"/>
          <w:sz w:val="20"/>
          <w:szCs w:val="20"/>
          <w:lang w:eastAsia="en-US"/>
        </w:rPr>
        <w:t xml:space="preserve">. Questi ultimi provvedono ad aprire un </w:t>
      </w:r>
      <w:r w:rsidRPr="00EE0F4F">
        <w:rPr>
          <w:rFonts w:ascii="Arial" w:hAnsi="Arial" w:cs="Arial"/>
          <w:b/>
          <w:bCs/>
          <w:spacing w:val="-5"/>
          <w:sz w:val="20"/>
          <w:szCs w:val="20"/>
          <w:lang w:eastAsia="en-US"/>
        </w:rPr>
        <w:t>Rapporto Non Conformità</w:t>
      </w:r>
      <w:r w:rsidRPr="00EE0F4F">
        <w:rPr>
          <w:rFonts w:ascii="Arial" w:hAnsi="Arial" w:cs="Arial"/>
          <w:spacing w:val="-5"/>
          <w:sz w:val="20"/>
          <w:szCs w:val="20"/>
          <w:lang w:eastAsia="en-US"/>
        </w:rPr>
        <w:t xml:space="preserve"> secondo quanto indicato nella relativa procedura e a darne immediata comunicazione a</w:t>
      </w:r>
      <w:r>
        <w:rPr>
          <w:rFonts w:ascii="Arial" w:hAnsi="Arial" w:cs="Arial"/>
          <w:spacing w:val="-5"/>
          <w:sz w:val="20"/>
          <w:szCs w:val="20"/>
          <w:lang w:eastAsia="en-US"/>
        </w:rPr>
        <w:t>lla Direzione</w:t>
      </w:r>
      <w:r w:rsidRPr="00EE0F4F">
        <w:rPr>
          <w:rFonts w:ascii="Arial" w:hAnsi="Arial" w:cs="Arial"/>
          <w:spacing w:val="-5"/>
          <w:sz w:val="20"/>
          <w:szCs w:val="20"/>
          <w:lang w:eastAsia="en-US"/>
        </w:rPr>
        <w:t>.</w:t>
      </w:r>
    </w:p>
    <w:p w14:paraId="205FE61C" w14:textId="77777777" w:rsidR="00E8418A" w:rsidRPr="00EE0F4F" w:rsidRDefault="00E8418A" w:rsidP="00E8418A">
      <w:pPr>
        <w:spacing w:after="240"/>
        <w:jc w:val="both"/>
        <w:rPr>
          <w:rFonts w:ascii="Arial" w:hAnsi="Arial" w:cs="Arial"/>
          <w:spacing w:val="-5"/>
          <w:sz w:val="20"/>
          <w:szCs w:val="20"/>
          <w:lang w:eastAsia="en-US"/>
        </w:rPr>
      </w:pPr>
      <w:r w:rsidRPr="00EE0F4F">
        <w:rPr>
          <w:rFonts w:ascii="Arial" w:hAnsi="Arial" w:cs="Arial"/>
          <w:spacing w:val="-5"/>
          <w:sz w:val="20"/>
          <w:szCs w:val="20"/>
          <w:lang w:eastAsia="en-US"/>
        </w:rPr>
        <w:t>Le azioni di rimedio previste nel caso in cui venga impiegato lavoro infantile sono le seguenti:</w:t>
      </w:r>
    </w:p>
    <w:p w14:paraId="1A0B90DF" w14:textId="77777777" w:rsidR="00E8418A" w:rsidRPr="00EE0F4F" w:rsidRDefault="00E8418A" w:rsidP="00E8418A">
      <w:pPr>
        <w:numPr>
          <w:ilvl w:val="0"/>
          <w:numId w:val="1"/>
        </w:numPr>
        <w:spacing w:after="240"/>
        <w:jc w:val="both"/>
        <w:rPr>
          <w:rFonts w:ascii="Arial" w:hAnsi="Arial" w:cs="Arial"/>
          <w:spacing w:val="-5"/>
          <w:sz w:val="20"/>
          <w:szCs w:val="20"/>
          <w:lang w:eastAsia="en-US"/>
        </w:rPr>
      </w:pPr>
      <w:r w:rsidRPr="00EE0F4F">
        <w:rPr>
          <w:rFonts w:ascii="Arial" w:hAnsi="Arial" w:cs="Arial"/>
          <w:spacing w:val="-5"/>
          <w:sz w:val="20"/>
          <w:szCs w:val="20"/>
          <w:lang w:eastAsia="en-US"/>
        </w:rPr>
        <w:t>far cessare nel più breve tempo possibile l’impiego di lavoro minorile;</w:t>
      </w:r>
    </w:p>
    <w:p w14:paraId="48C1868A" w14:textId="77777777" w:rsidR="00E8418A" w:rsidRPr="00EE0F4F" w:rsidRDefault="00E8418A" w:rsidP="00E8418A">
      <w:pPr>
        <w:numPr>
          <w:ilvl w:val="0"/>
          <w:numId w:val="1"/>
        </w:numPr>
        <w:spacing w:after="240"/>
        <w:jc w:val="both"/>
        <w:rPr>
          <w:rFonts w:ascii="Arial" w:hAnsi="Arial" w:cs="Arial"/>
          <w:spacing w:val="-5"/>
          <w:sz w:val="20"/>
          <w:szCs w:val="20"/>
          <w:lang w:eastAsia="en-US"/>
        </w:rPr>
      </w:pPr>
      <w:r w:rsidRPr="00EE0F4F">
        <w:rPr>
          <w:rFonts w:ascii="Arial" w:hAnsi="Arial" w:cs="Arial"/>
          <w:spacing w:val="-5"/>
          <w:sz w:val="20"/>
          <w:szCs w:val="20"/>
          <w:lang w:eastAsia="en-US"/>
        </w:rPr>
        <w:t>comunicare la presenza del minore all’Ispettorato Provinciale del Lavoro dalla Provincia competente;</w:t>
      </w:r>
    </w:p>
    <w:p w14:paraId="43533992" w14:textId="77777777" w:rsidR="00E8418A" w:rsidRPr="00EE0F4F" w:rsidRDefault="00E8418A" w:rsidP="00E8418A">
      <w:pPr>
        <w:numPr>
          <w:ilvl w:val="0"/>
          <w:numId w:val="1"/>
        </w:numPr>
        <w:spacing w:after="240"/>
        <w:jc w:val="both"/>
        <w:rPr>
          <w:rFonts w:ascii="Arial" w:hAnsi="Arial" w:cs="Arial"/>
          <w:spacing w:val="-5"/>
          <w:sz w:val="20"/>
          <w:szCs w:val="20"/>
          <w:lang w:eastAsia="en-US"/>
        </w:rPr>
      </w:pPr>
      <w:r w:rsidRPr="00EE0F4F">
        <w:rPr>
          <w:rFonts w:ascii="Arial" w:hAnsi="Arial" w:cs="Arial"/>
          <w:spacing w:val="-5"/>
          <w:sz w:val="20"/>
          <w:szCs w:val="20"/>
          <w:lang w:eastAsia="en-US"/>
        </w:rPr>
        <w:t>nel caso in cui l’organizzazione decidesse di licenziare il bambino e nel caso in cui la situazione economica della famiglia sia particolarmente grave e possa peggiorare in relazione al licenziamento del bambino l’azienda deve impegnarsi, tramite il coinvolgimento, se necessario, delle amministrazioni locali, a far assumere altri familiari del minore;</w:t>
      </w:r>
    </w:p>
    <w:p w14:paraId="6AD45CEB" w14:textId="77777777" w:rsidR="00E8418A" w:rsidRPr="00EE0F4F" w:rsidRDefault="00E8418A" w:rsidP="00E8418A">
      <w:pPr>
        <w:numPr>
          <w:ilvl w:val="0"/>
          <w:numId w:val="1"/>
        </w:numPr>
        <w:spacing w:after="240"/>
        <w:jc w:val="both"/>
        <w:rPr>
          <w:rFonts w:ascii="Arial" w:hAnsi="Arial" w:cs="Arial"/>
          <w:spacing w:val="-5"/>
          <w:sz w:val="20"/>
          <w:szCs w:val="20"/>
          <w:lang w:eastAsia="en-US"/>
        </w:rPr>
      </w:pPr>
      <w:r w:rsidRPr="00EE0F4F">
        <w:rPr>
          <w:rFonts w:ascii="Arial" w:hAnsi="Arial" w:cs="Arial"/>
          <w:spacing w:val="-5"/>
          <w:sz w:val="20"/>
          <w:szCs w:val="20"/>
          <w:lang w:eastAsia="en-US"/>
        </w:rPr>
        <w:t>valutare, sulla base della specifica situazione familiare del bambino, la possibilità che lo stesso continui a lavorare e, in questo caso, ridefinire le mansioni ad esso attribuite in modo tale che il lavoro svolto risulti leggero, sicuro per la salute del minore e svolto in ore che non impediscano la frequenza a scuola</w:t>
      </w:r>
    </w:p>
    <w:p w14:paraId="6FFD9D21" w14:textId="77777777" w:rsidR="00E8418A" w:rsidRPr="00EE0F4F" w:rsidRDefault="00E8418A" w:rsidP="00E8418A">
      <w:pPr>
        <w:numPr>
          <w:ilvl w:val="0"/>
          <w:numId w:val="1"/>
        </w:numPr>
        <w:spacing w:after="240"/>
        <w:jc w:val="both"/>
        <w:rPr>
          <w:rFonts w:ascii="Arial" w:hAnsi="Arial" w:cs="Arial"/>
          <w:spacing w:val="-5"/>
          <w:sz w:val="20"/>
          <w:szCs w:val="20"/>
          <w:lang w:eastAsia="en-US"/>
        </w:rPr>
      </w:pPr>
      <w:r w:rsidRPr="00EE0F4F">
        <w:rPr>
          <w:rFonts w:ascii="Arial" w:hAnsi="Arial" w:cs="Arial"/>
          <w:spacing w:val="-5"/>
          <w:sz w:val="20"/>
          <w:szCs w:val="20"/>
          <w:lang w:eastAsia="en-US"/>
        </w:rPr>
        <w:t xml:space="preserve">assicurare che il minore continui a frequentare regolarmente la scuola, attraverso un adeguato sostegno finanziario o richiedendo al fornitore l’impegno al sostenimento delle spese necessarie (tasse, acquisto dei libri </w:t>
      </w:r>
      <w:proofErr w:type="spellStart"/>
      <w:r w:rsidRPr="00EE0F4F">
        <w:rPr>
          <w:rFonts w:ascii="Arial" w:hAnsi="Arial" w:cs="Arial"/>
          <w:spacing w:val="-5"/>
          <w:sz w:val="20"/>
          <w:szCs w:val="20"/>
          <w:lang w:eastAsia="en-US"/>
        </w:rPr>
        <w:t>ecc</w:t>
      </w:r>
      <w:proofErr w:type="spellEnd"/>
      <w:r w:rsidRPr="00EE0F4F">
        <w:rPr>
          <w:rFonts w:ascii="Arial" w:hAnsi="Arial" w:cs="Arial"/>
          <w:spacing w:val="-5"/>
          <w:sz w:val="20"/>
          <w:szCs w:val="20"/>
          <w:lang w:eastAsia="en-US"/>
        </w:rPr>
        <w:t>);</w:t>
      </w:r>
    </w:p>
    <w:p w14:paraId="6F81DB45" w14:textId="77777777" w:rsidR="00E8418A" w:rsidRPr="00EE0F4F" w:rsidRDefault="00E8418A" w:rsidP="00E8418A">
      <w:pPr>
        <w:numPr>
          <w:ilvl w:val="0"/>
          <w:numId w:val="1"/>
        </w:numPr>
        <w:spacing w:after="240"/>
        <w:jc w:val="both"/>
        <w:rPr>
          <w:rFonts w:ascii="Arial" w:hAnsi="Arial" w:cs="Arial"/>
          <w:spacing w:val="-5"/>
          <w:sz w:val="20"/>
          <w:szCs w:val="20"/>
          <w:lang w:eastAsia="en-US"/>
        </w:rPr>
      </w:pPr>
      <w:r w:rsidRPr="00EE0F4F">
        <w:rPr>
          <w:rFonts w:ascii="Arial" w:hAnsi="Arial" w:cs="Arial"/>
          <w:spacing w:val="-5"/>
          <w:sz w:val="20"/>
          <w:szCs w:val="20"/>
          <w:lang w:eastAsia="en-US"/>
        </w:rPr>
        <w:t xml:space="preserve">coinvolgere assistenti sociali, associazioni di volontariato </w:t>
      </w:r>
      <w:proofErr w:type="spellStart"/>
      <w:r w:rsidRPr="00EE0F4F">
        <w:rPr>
          <w:rFonts w:ascii="Arial" w:hAnsi="Arial" w:cs="Arial"/>
          <w:spacing w:val="-5"/>
          <w:sz w:val="20"/>
          <w:szCs w:val="20"/>
          <w:lang w:eastAsia="en-US"/>
        </w:rPr>
        <w:t>ecc</w:t>
      </w:r>
      <w:proofErr w:type="spellEnd"/>
      <w:r w:rsidRPr="00EE0F4F">
        <w:rPr>
          <w:rFonts w:ascii="Arial" w:hAnsi="Arial" w:cs="Arial"/>
          <w:spacing w:val="-5"/>
          <w:sz w:val="20"/>
          <w:szCs w:val="20"/>
          <w:lang w:eastAsia="en-US"/>
        </w:rPr>
        <w:t>, che possano coadiuvare nel monitoraggio della situazione del minore e del suo contesto familiare.</w:t>
      </w:r>
    </w:p>
    <w:p w14:paraId="63C5CFA3" w14:textId="77777777" w:rsidR="00E8418A" w:rsidRPr="00EE0F4F" w:rsidRDefault="00E8418A" w:rsidP="00E8418A">
      <w:pPr>
        <w:spacing w:after="240"/>
        <w:jc w:val="both"/>
        <w:rPr>
          <w:rFonts w:ascii="Arial" w:hAnsi="Arial" w:cs="Arial"/>
          <w:spacing w:val="-5"/>
          <w:sz w:val="20"/>
          <w:szCs w:val="20"/>
          <w:lang w:eastAsia="en-US"/>
        </w:rPr>
      </w:pPr>
      <w:r w:rsidRPr="00EE0F4F">
        <w:rPr>
          <w:rFonts w:ascii="Arial" w:hAnsi="Arial" w:cs="Arial"/>
          <w:spacing w:val="-5"/>
          <w:sz w:val="20"/>
          <w:szCs w:val="20"/>
          <w:lang w:eastAsia="en-US"/>
        </w:rPr>
        <w:t xml:space="preserve">L’azione di rimedio da porre in essere, fra quelle elencate, viene decisa in base alla situazione specifica. Alla decisione delle risoluzioni da prendere partecipano </w:t>
      </w:r>
      <w:r>
        <w:rPr>
          <w:rFonts w:ascii="Arial" w:hAnsi="Arial" w:cs="Arial"/>
          <w:spacing w:val="-5"/>
          <w:sz w:val="20"/>
          <w:szCs w:val="20"/>
          <w:lang w:eastAsia="en-US"/>
        </w:rPr>
        <w:t>la Direzione</w:t>
      </w:r>
      <w:r w:rsidRPr="00EE0F4F">
        <w:rPr>
          <w:rFonts w:ascii="Arial" w:hAnsi="Arial" w:cs="Arial"/>
          <w:spacing w:val="-5"/>
          <w:sz w:val="20"/>
          <w:szCs w:val="20"/>
          <w:lang w:eastAsia="en-US"/>
        </w:rPr>
        <w:t xml:space="preserve">, </w:t>
      </w:r>
      <w:r>
        <w:rPr>
          <w:rFonts w:ascii="Arial" w:hAnsi="Arial" w:cs="Arial"/>
          <w:spacing w:val="-5"/>
          <w:sz w:val="20"/>
          <w:szCs w:val="20"/>
          <w:lang w:eastAsia="en-US"/>
        </w:rPr>
        <w:t>il Rappresentante della Direzione</w:t>
      </w:r>
      <w:r w:rsidRPr="00EE0F4F">
        <w:rPr>
          <w:rFonts w:ascii="Arial" w:hAnsi="Arial" w:cs="Arial"/>
          <w:spacing w:val="-5"/>
          <w:sz w:val="20"/>
          <w:szCs w:val="20"/>
          <w:lang w:eastAsia="en-US"/>
        </w:rPr>
        <w:t xml:space="preserve">, e </w:t>
      </w:r>
      <w:r>
        <w:rPr>
          <w:rFonts w:ascii="Arial" w:hAnsi="Arial" w:cs="Arial"/>
          <w:spacing w:val="-5"/>
          <w:sz w:val="20"/>
          <w:szCs w:val="20"/>
          <w:lang w:eastAsia="en-US"/>
        </w:rPr>
        <w:t>il Rappresentante dei Lavoratori</w:t>
      </w:r>
      <w:r w:rsidRPr="00EE0F4F">
        <w:rPr>
          <w:rFonts w:ascii="Arial" w:hAnsi="Arial" w:cs="Arial"/>
          <w:spacing w:val="-5"/>
          <w:sz w:val="20"/>
          <w:szCs w:val="20"/>
          <w:lang w:eastAsia="en-US"/>
        </w:rPr>
        <w:t xml:space="preserve"> e gli altri soggetti di volta in volta coinvolti, quali ad esempio rappresentanti delle amminis</w:t>
      </w:r>
      <w:r>
        <w:rPr>
          <w:rFonts w:ascii="Arial" w:hAnsi="Arial" w:cs="Arial"/>
          <w:spacing w:val="-5"/>
          <w:sz w:val="20"/>
          <w:szCs w:val="20"/>
          <w:lang w:eastAsia="en-US"/>
        </w:rPr>
        <w:t xml:space="preserve">trazioni locali e/o fornitori, </w:t>
      </w:r>
      <w:r w:rsidRPr="00EE0F4F">
        <w:rPr>
          <w:rFonts w:ascii="Arial" w:hAnsi="Arial" w:cs="Arial"/>
          <w:spacing w:val="-5"/>
          <w:sz w:val="20"/>
          <w:szCs w:val="20"/>
          <w:lang w:eastAsia="en-US"/>
        </w:rPr>
        <w:t>se la N.C. viene riscontrata presso questi ultimi.</w:t>
      </w:r>
    </w:p>
    <w:p w14:paraId="36BB9DDF" w14:textId="77777777" w:rsidR="00E8418A" w:rsidRPr="00EE0F4F" w:rsidRDefault="00E8418A" w:rsidP="00E8418A">
      <w:pPr>
        <w:spacing w:after="240"/>
        <w:jc w:val="both"/>
        <w:rPr>
          <w:rFonts w:ascii="Arial" w:hAnsi="Arial" w:cs="Arial"/>
          <w:spacing w:val="-5"/>
          <w:sz w:val="20"/>
          <w:szCs w:val="20"/>
          <w:lang w:eastAsia="en-US"/>
        </w:rPr>
      </w:pPr>
      <w:r>
        <w:rPr>
          <w:rFonts w:ascii="Arial" w:hAnsi="Arial" w:cs="Arial"/>
          <w:spacing w:val="-5"/>
          <w:sz w:val="20"/>
          <w:szCs w:val="20"/>
          <w:lang w:eastAsia="en-US"/>
        </w:rPr>
        <w:t>La Direzione</w:t>
      </w:r>
      <w:r w:rsidRPr="00EE0F4F">
        <w:rPr>
          <w:rFonts w:ascii="Arial" w:hAnsi="Arial" w:cs="Arial"/>
          <w:spacing w:val="-5"/>
          <w:sz w:val="20"/>
          <w:szCs w:val="20"/>
          <w:lang w:eastAsia="en-US"/>
        </w:rPr>
        <w:t xml:space="preserve">, </w:t>
      </w:r>
      <w:r>
        <w:rPr>
          <w:rFonts w:ascii="Arial" w:hAnsi="Arial" w:cs="Arial"/>
          <w:spacing w:val="-5"/>
          <w:sz w:val="20"/>
          <w:szCs w:val="20"/>
          <w:lang w:eastAsia="en-US"/>
        </w:rPr>
        <w:t>il Rappresentante della Direzione</w:t>
      </w:r>
      <w:r w:rsidRPr="00EE0F4F">
        <w:rPr>
          <w:rFonts w:ascii="Arial" w:hAnsi="Arial" w:cs="Arial"/>
          <w:spacing w:val="-5"/>
          <w:sz w:val="20"/>
          <w:szCs w:val="20"/>
          <w:lang w:eastAsia="en-US"/>
        </w:rPr>
        <w:t xml:space="preserve">, e </w:t>
      </w:r>
      <w:r>
        <w:rPr>
          <w:rFonts w:ascii="Arial" w:hAnsi="Arial" w:cs="Arial"/>
          <w:spacing w:val="-5"/>
          <w:sz w:val="20"/>
          <w:szCs w:val="20"/>
          <w:lang w:eastAsia="en-US"/>
        </w:rPr>
        <w:t>il Rappresentante dei Lavoratori</w:t>
      </w:r>
      <w:r w:rsidRPr="00EE0F4F">
        <w:rPr>
          <w:rFonts w:ascii="Arial" w:hAnsi="Arial" w:cs="Arial"/>
          <w:spacing w:val="-5"/>
          <w:sz w:val="20"/>
          <w:szCs w:val="20"/>
          <w:lang w:eastAsia="en-US"/>
        </w:rPr>
        <w:t xml:space="preserve"> decidono inoltre sull’opportunità di aprire una azione correttiva sul </w:t>
      </w:r>
      <w:r w:rsidRPr="00EE0F4F">
        <w:rPr>
          <w:rFonts w:ascii="Arial" w:hAnsi="Arial" w:cs="Arial"/>
          <w:b/>
          <w:bCs/>
          <w:spacing w:val="-5"/>
          <w:sz w:val="20"/>
          <w:szCs w:val="20"/>
          <w:lang w:eastAsia="en-US"/>
        </w:rPr>
        <w:t>Rapporto Non Conformità</w:t>
      </w:r>
      <w:r w:rsidRPr="00EE0F4F">
        <w:rPr>
          <w:rFonts w:ascii="Arial" w:hAnsi="Arial" w:cs="Arial"/>
          <w:spacing w:val="-5"/>
          <w:sz w:val="20"/>
          <w:szCs w:val="20"/>
          <w:lang w:eastAsia="en-US"/>
        </w:rPr>
        <w:t xml:space="preserve"> a seguito della non conformità riscontrata.</w:t>
      </w:r>
    </w:p>
    <w:p w14:paraId="56A43EF0" w14:textId="77777777" w:rsidR="00E8418A" w:rsidRPr="00EE0F4F" w:rsidRDefault="00E8418A" w:rsidP="00E8418A">
      <w:pPr>
        <w:spacing w:after="240"/>
        <w:jc w:val="both"/>
        <w:rPr>
          <w:rFonts w:ascii="Arial" w:hAnsi="Arial" w:cs="Arial"/>
          <w:spacing w:val="-5"/>
          <w:sz w:val="20"/>
          <w:szCs w:val="20"/>
          <w:lang w:eastAsia="en-US"/>
        </w:rPr>
      </w:pPr>
      <w:r w:rsidRPr="00EE0F4F">
        <w:rPr>
          <w:rFonts w:ascii="Arial" w:hAnsi="Arial" w:cs="Arial"/>
          <w:spacing w:val="-5"/>
          <w:sz w:val="20"/>
          <w:szCs w:val="20"/>
          <w:lang w:eastAsia="en-US"/>
        </w:rPr>
        <w:lastRenderedPageBreak/>
        <w:t>Le NC e le AC vengono gestite e documentate secondo quanto indicato nelle relative procedure.</w:t>
      </w:r>
    </w:p>
    <w:p w14:paraId="760F6F9A" w14:textId="77777777" w:rsidR="00E8418A" w:rsidRPr="00EE0F4F" w:rsidRDefault="00E8418A" w:rsidP="00E8418A">
      <w:pPr>
        <w:spacing w:after="240"/>
        <w:jc w:val="both"/>
        <w:rPr>
          <w:rFonts w:ascii="Arial" w:hAnsi="Arial" w:cs="Arial"/>
          <w:spacing w:val="-5"/>
          <w:sz w:val="20"/>
          <w:szCs w:val="20"/>
          <w:lang w:eastAsia="en-US"/>
        </w:rPr>
      </w:pPr>
      <w:r w:rsidRPr="00EE0F4F">
        <w:rPr>
          <w:rFonts w:ascii="Arial" w:hAnsi="Arial" w:cs="Arial"/>
          <w:spacing w:val="-5"/>
          <w:sz w:val="20"/>
          <w:szCs w:val="20"/>
          <w:lang w:eastAsia="en-US"/>
        </w:rPr>
        <w:t xml:space="preserve">Il </w:t>
      </w:r>
      <w:r>
        <w:rPr>
          <w:rFonts w:ascii="Arial" w:hAnsi="Arial" w:cs="Arial"/>
          <w:spacing w:val="-5"/>
          <w:sz w:val="20"/>
          <w:szCs w:val="20"/>
          <w:lang w:eastAsia="en-US"/>
        </w:rPr>
        <w:t>Rappresentante della Direzione</w:t>
      </w:r>
      <w:r w:rsidRPr="00EE0F4F">
        <w:rPr>
          <w:rFonts w:ascii="Arial" w:hAnsi="Arial" w:cs="Arial"/>
          <w:spacing w:val="-5"/>
          <w:sz w:val="20"/>
          <w:szCs w:val="20"/>
          <w:lang w:eastAsia="en-US"/>
        </w:rPr>
        <w:t xml:space="preserve"> ha il compito di seguire la chiusura della NC e delle eventuali AC aperte a seguito della stessa e di darne comunicazione a</w:t>
      </w:r>
      <w:r>
        <w:rPr>
          <w:rFonts w:ascii="Arial" w:hAnsi="Arial" w:cs="Arial"/>
          <w:spacing w:val="-5"/>
          <w:sz w:val="20"/>
          <w:szCs w:val="20"/>
          <w:lang w:eastAsia="en-US"/>
        </w:rPr>
        <w:t>lla Direzione</w:t>
      </w:r>
      <w:r w:rsidRPr="00EE0F4F">
        <w:rPr>
          <w:rFonts w:ascii="Arial" w:hAnsi="Arial" w:cs="Arial"/>
          <w:spacing w:val="-5"/>
          <w:sz w:val="20"/>
          <w:szCs w:val="20"/>
          <w:lang w:eastAsia="en-US"/>
        </w:rPr>
        <w:t xml:space="preserve"> e a</w:t>
      </w:r>
      <w:r>
        <w:rPr>
          <w:rFonts w:ascii="Arial" w:hAnsi="Arial" w:cs="Arial"/>
          <w:spacing w:val="-5"/>
          <w:sz w:val="20"/>
          <w:szCs w:val="20"/>
          <w:lang w:eastAsia="en-US"/>
        </w:rPr>
        <w:t>l Rappresentante dei Lavoratori</w:t>
      </w:r>
      <w:r w:rsidRPr="00EE0F4F">
        <w:rPr>
          <w:rFonts w:ascii="Arial" w:hAnsi="Arial" w:cs="Arial"/>
          <w:spacing w:val="-5"/>
          <w:sz w:val="20"/>
          <w:szCs w:val="20"/>
          <w:lang w:eastAsia="en-US"/>
        </w:rPr>
        <w:t xml:space="preserve">. </w:t>
      </w:r>
      <w:r>
        <w:rPr>
          <w:rFonts w:ascii="Arial" w:hAnsi="Arial" w:cs="Arial"/>
          <w:spacing w:val="-5"/>
          <w:sz w:val="20"/>
          <w:szCs w:val="20"/>
          <w:lang w:eastAsia="en-US"/>
        </w:rPr>
        <w:t>Il Rappresentante dei Lavoratori</w:t>
      </w:r>
      <w:r w:rsidRPr="00EE0F4F">
        <w:rPr>
          <w:rFonts w:ascii="Arial" w:hAnsi="Arial" w:cs="Arial"/>
          <w:spacing w:val="-5"/>
          <w:sz w:val="20"/>
          <w:szCs w:val="20"/>
          <w:lang w:eastAsia="en-US"/>
        </w:rPr>
        <w:t xml:space="preserve"> ha il compito di controllare la chiusura della NC e delle eventuali AC.</w:t>
      </w:r>
    </w:p>
    <w:p w14:paraId="49394ECC" w14:textId="77777777" w:rsidR="00E8418A" w:rsidRPr="00EE0F4F" w:rsidRDefault="00E8418A" w:rsidP="00E8418A">
      <w:pPr>
        <w:spacing w:after="240"/>
        <w:jc w:val="both"/>
        <w:rPr>
          <w:rFonts w:ascii="Arial" w:hAnsi="Arial" w:cs="Arial"/>
          <w:b/>
          <w:bCs/>
          <w:spacing w:val="-5"/>
          <w:sz w:val="20"/>
          <w:szCs w:val="20"/>
          <w:lang w:eastAsia="en-US"/>
        </w:rPr>
      </w:pPr>
      <w:bookmarkStart w:id="3" w:name="_Toc20027452"/>
      <w:r w:rsidRPr="00EE0F4F">
        <w:rPr>
          <w:rFonts w:ascii="Arial" w:hAnsi="Arial" w:cs="Arial"/>
          <w:b/>
          <w:bCs/>
          <w:spacing w:val="-5"/>
          <w:sz w:val="20"/>
          <w:szCs w:val="20"/>
          <w:lang w:eastAsia="en-US"/>
        </w:rPr>
        <w:t>Giovani lavoratori</w:t>
      </w:r>
      <w:bookmarkEnd w:id="3"/>
    </w:p>
    <w:p w14:paraId="3690B8A8" w14:textId="77777777" w:rsidR="00E8418A" w:rsidRPr="00EE0F4F" w:rsidRDefault="00E8418A" w:rsidP="00E8418A">
      <w:pPr>
        <w:spacing w:after="240"/>
        <w:jc w:val="both"/>
        <w:rPr>
          <w:rFonts w:ascii="Arial" w:hAnsi="Arial" w:cs="Arial"/>
          <w:spacing w:val="-5"/>
          <w:sz w:val="20"/>
          <w:szCs w:val="20"/>
          <w:lang w:eastAsia="en-US"/>
        </w:rPr>
      </w:pPr>
      <w:r w:rsidRPr="00EE0F4F">
        <w:rPr>
          <w:rFonts w:ascii="Arial" w:hAnsi="Arial" w:cs="Arial"/>
          <w:spacing w:val="-5"/>
          <w:sz w:val="20"/>
          <w:szCs w:val="20"/>
          <w:lang w:eastAsia="en-US"/>
        </w:rPr>
        <w:t xml:space="preserve">Nel caso in cui vengano impiegati, in azienda o presso un fornitore giovani lavoratori, </w:t>
      </w:r>
      <w:r w:rsidRPr="002622CA">
        <w:rPr>
          <w:rFonts w:ascii="Arial" w:hAnsi="Arial" w:cs="Arial"/>
          <w:spacing w:val="-5"/>
          <w:sz w:val="20"/>
          <w:szCs w:val="20"/>
          <w:lang w:eastAsia="en-US"/>
        </w:rPr>
        <w:t xml:space="preserve">Il Rappresentante della Direzione </w:t>
      </w:r>
      <w:r w:rsidRPr="00EE0F4F">
        <w:rPr>
          <w:rFonts w:ascii="Arial" w:hAnsi="Arial" w:cs="Arial"/>
          <w:spacing w:val="-5"/>
          <w:sz w:val="20"/>
          <w:szCs w:val="20"/>
          <w:lang w:eastAsia="en-US"/>
        </w:rPr>
        <w:t>deve assicurare:</w:t>
      </w:r>
    </w:p>
    <w:p w14:paraId="6908E8FC" w14:textId="77777777" w:rsidR="00E8418A" w:rsidRPr="00EE0F4F" w:rsidRDefault="00E8418A" w:rsidP="00E8418A">
      <w:pPr>
        <w:numPr>
          <w:ilvl w:val="0"/>
          <w:numId w:val="3"/>
        </w:numPr>
        <w:spacing w:after="240"/>
        <w:jc w:val="both"/>
        <w:rPr>
          <w:rFonts w:ascii="Arial" w:hAnsi="Arial" w:cs="Arial"/>
          <w:spacing w:val="-5"/>
          <w:sz w:val="20"/>
          <w:szCs w:val="20"/>
          <w:lang w:eastAsia="en-US"/>
        </w:rPr>
      </w:pPr>
      <w:r w:rsidRPr="00EE0F4F">
        <w:rPr>
          <w:rFonts w:ascii="Arial" w:hAnsi="Arial" w:cs="Arial"/>
          <w:spacing w:val="-5"/>
          <w:sz w:val="20"/>
          <w:szCs w:val="20"/>
          <w:lang w:eastAsia="en-US"/>
        </w:rPr>
        <w:t>la continuazione o la ripresa gli studi, nel caso in cui questi fossero stati interrotti, al fine di garantire il completamento della formazione scolastica obbligatoria;</w:t>
      </w:r>
    </w:p>
    <w:p w14:paraId="15DEF13A" w14:textId="77777777" w:rsidR="00E8418A" w:rsidRPr="00EE0F4F" w:rsidRDefault="00E8418A" w:rsidP="00E8418A">
      <w:pPr>
        <w:numPr>
          <w:ilvl w:val="0"/>
          <w:numId w:val="3"/>
        </w:numPr>
        <w:spacing w:after="240"/>
        <w:jc w:val="both"/>
        <w:rPr>
          <w:rFonts w:ascii="Arial" w:hAnsi="Arial" w:cs="Arial"/>
          <w:spacing w:val="-5"/>
          <w:sz w:val="20"/>
          <w:szCs w:val="20"/>
          <w:lang w:eastAsia="en-US"/>
        </w:rPr>
      </w:pPr>
      <w:r w:rsidRPr="00EE0F4F">
        <w:rPr>
          <w:rFonts w:ascii="Arial" w:hAnsi="Arial" w:cs="Arial"/>
          <w:spacing w:val="-5"/>
          <w:sz w:val="20"/>
          <w:szCs w:val="20"/>
          <w:lang w:eastAsia="en-US"/>
        </w:rPr>
        <w:t>la ridefinizione delle mansioni del lavoratore all’interno dell’organizzazione in modo da assicurarsi che: non svolga lavori pesanti, che non venga a contatto con apparecchiature pericolose, che il lavoro non venga svolto durante le ore scolastiche, che non lavori più di 8 ore al giorno e non lavori di notte, che la somma delle ore di scuola, lavoro e trasporto non ecceda le 10 ore, e che il giovane lavoratore lavori in condizioni di sicurezza e che non sia esposto a situazioni pericolose o nocive per la salute;</w:t>
      </w:r>
    </w:p>
    <w:p w14:paraId="24D90435" w14:textId="77777777" w:rsidR="00E8418A" w:rsidRPr="00EE0F4F" w:rsidRDefault="00E8418A" w:rsidP="00E8418A">
      <w:pPr>
        <w:numPr>
          <w:ilvl w:val="0"/>
          <w:numId w:val="3"/>
        </w:numPr>
        <w:spacing w:after="240"/>
        <w:jc w:val="both"/>
        <w:rPr>
          <w:rFonts w:ascii="Arial" w:hAnsi="Arial" w:cs="Arial"/>
          <w:spacing w:val="-5"/>
          <w:sz w:val="20"/>
          <w:szCs w:val="20"/>
          <w:lang w:eastAsia="en-US"/>
        </w:rPr>
      </w:pPr>
      <w:r w:rsidRPr="00EE0F4F">
        <w:rPr>
          <w:rFonts w:ascii="Arial" w:hAnsi="Arial" w:cs="Arial"/>
          <w:spacing w:val="-5"/>
          <w:sz w:val="20"/>
          <w:szCs w:val="20"/>
          <w:lang w:eastAsia="en-US"/>
        </w:rPr>
        <w:t>la valutazione di un apposito percorso di formazione professionale che riesca a valorizzare le competenze del giovane lavoratore, arricchendone le conoscenze e le abilità per un migliore futuro inserimento nel mondo del lavoro.</w:t>
      </w:r>
    </w:p>
    <w:p w14:paraId="34831955" w14:textId="77777777" w:rsidR="00E8418A" w:rsidRPr="00EE0F4F" w:rsidRDefault="00E8418A" w:rsidP="00E8418A">
      <w:pPr>
        <w:spacing w:after="240"/>
        <w:jc w:val="both"/>
        <w:rPr>
          <w:rFonts w:ascii="Arial" w:hAnsi="Arial" w:cs="Arial"/>
          <w:spacing w:val="-5"/>
          <w:sz w:val="20"/>
          <w:szCs w:val="20"/>
          <w:lang w:eastAsia="en-US"/>
        </w:rPr>
      </w:pPr>
      <w:r w:rsidRPr="00EE0F4F">
        <w:rPr>
          <w:rFonts w:ascii="Arial" w:hAnsi="Arial" w:cs="Arial"/>
          <w:spacing w:val="-5"/>
          <w:sz w:val="20"/>
          <w:szCs w:val="20"/>
          <w:lang w:eastAsia="en-US"/>
        </w:rPr>
        <w:t xml:space="preserve">Nel caso di giovani stagisti, tirocinanti o apprendisti (con età compresa tra i 16 e i 18 anni) </w:t>
      </w:r>
      <w:r w:rsidRPr="002622CA">
        <w:rPr>
          <w:rFonts w:ascii="Arial" w:hAnsi="Arial" w:cs="Arial"/>
          <w:spacing w:val="-5"/>
          <w:sz w:val="20"/>
          <w:szCs w:val="20"/>
          <w:lang w:eastAsia="en-US"/>
        </w:rPr>
        <w:t xml:space="preserve">Il Rappresentante della Direzione </w:t>
      </w:r>
      <w:r w:rsidRPr="00EE0F4F">
        <w:rPr>
          <w:rFonts w:ascii="Arial" w:hAnsi="Arial" w:cs="Arial"/>
          <w:spacing w:val="-5"/>
          <w:sz w:val="20"/>
          <w:szCs w:val="20"/>
          <w:lang w:eastAsia="en-US"/>
        </w:rPr>
        <w:t>assicurare:</w:t>
      </w:r>
    </w:p>
    <w:p w14:paraId="246F8E93" w14:textId="77777777" w:rsidR="00E8418A" w:rsidRPr="00EE0F4F" w:rsidRDefault="00E8418A" w:rsidP="00E8418A">
      <w:pPr>
        <w:numPr>
          <w:ilvl w:val="0"/>
          <w:numId w:val="4"/>
        </w:numPr>
        <w:tabs>
          <w:tab w:val="num" w:pos="540"/>
        </w:tabs>
        <w:spacing w:after="240"/>
        <w:jc w:val="both"/>
        <w:rPr>
          <w:rFonts w:ascii="Arial" w:hAnsi="Arial" w:cs="Arial"/>
          <w:spacing w:val="-5"/>
          <w:sz w:val="20"/>
          <w:szCs w:val="20"/>
          <w:lang w:eastAsia="en-US"/>
        </w:rPr>
      </w:pPr>
      <w:r w:rsidRPr="00EE0F4F">
        <w:rPr>
          <w:rFonts w:ascii="Arial" w:hAnsi="Arial" w:cs="Arial"/>
          <w:spacing w:val="-5"/>
          <w:sz w:val="20"/>
          <w:szCs w:val="20"/>
          <w:lang w:eastAsia="en-US"/>
        </w:rPr>
        <w:t>l’identificazione per ciascun stagista, tirocinante o apprendista di un tutor interno all’organizzazione, con funzioni di supporto, programmazione e coordinamento delle attività di formazione e di lavoro;</w:t>
      </w:r>
    </w:p>
    <w:p w14:paraId="66BD55D2" w14:textId="77777777" w:rsidR="00E8418A" w:rsidRPr="00EE0F4F" w:rsidRDefault="00E8418A" w:rsidP="00E8418A">
      <w:pPr>
        <w:numPr>
          <w:ilvl w:val="0"/>
          <w:numId w:val="4"/>
        </w:numPr>
        <w:tabs>
          <w:tab w:val="num" w:pos="540"/>
        </w:tabs>
        <w:spacing w:after="240"/>
        <w:jc w:val="both"/>
        <w:rPr>
          <w:rFonts w:ascii="Arial" w:hAnsi="Arial" w:cs="Arial"/>
          <w:spacing w:val="-5"/>
          <w:sz w:val="20"/>
          <w:szCs w:val="20"/>
          <w:lang w:eastAsia="en-US"/>
        </w:rPr>
      </w:pPr>
      <w:r w:rsidRPr="00EE0F4F">
        <w:rPr>
          <w:rFonts w:ascii="Arial" w:hAnsi="Arial" w:cs="Arial"/>
          <w:spacing w:val="-5"/>
          <w:sz w:val="20"/>
          <w:szCs w:val="20"/>
          <w:lang w:eastAsia="en-US"/>
        </w:rPr>
        <w:t>che lo stagista, tirocinante o apprendista non sia esposto a situazioni pericolose o nocive per la salute;</w:t>
      </w:r>
    </w:p>
    <w:p w14:paraId="089250E1" w14:textId="77777777" w:rsidR="00E8418A" w:rsidRPr="00EE0F4F" w:rsidRDefault="00E8418A" w:rsidP="00E8418A">
      <w:pPr>
        <w:numPr>
          <w:ilvl w:val="0"/>
          <w:numId w:val="4"/>
        </w:numPr>
        <w:tabs>
          <w:tab w:val="num" w:pos="540"/>
        </w:tabs>
        <w:spacing w:after="240"/>
        <w:jc w:val="both"/>
        <w:rPr>
          <w:rFonts w:ascii="Arial" w:hAnsi="Arial" w:cs="Arial"/>
          <w:spacing w:val="-5"/>
          <w:sz w:val="20"/>
          <w:szCs w:val="20"/>
          <w:lang w:eastAsia="en-US"/>
        </w:rPr>
      </w:pPr>
      <w:r w:rsidRPr="00EE0F4F">
        <w:rPr>
          <w:rFonts w:ascii="Arial" w:hAnsi="Arial" w:cs="Arial"/>
          <w:spacing w:val="-5"/>
          <w:sz w:val="20"/>
          <w:szCs w:val="20"/>
          <w:lang w:eastAsia="en-US"/>
        </w:rPr>
        <w:t>la redazione a fine rapporto di lavoro una relazione che dia evidenza della formazione svolta e della crescita professionale del giovane lavoratore.</w:t>
      </w:r>
    </w:p>
    <w:p w14:paraId="70357751" w14:textId="77777777" w:rsidR="00E8418A" w:rsidRDefault="00E8418A" w:rsidP="00E8418A">
      <w:pPr>
        <w:spacing w:after="240"/>
        <w:jc w:val="both"/>
        <w:rPr>
          <w:rFonts w:ascii="Arial" w:hAnsi="Arial" w:cs="Arial"/>
          <w:spacing w:val="-5"/>
          <w:sz w:val="20"/>
          <w:szCs w:val="20"/>
          <w:lang w:eastAsia="en-US"/>
        </w:rPr>
      </w:pPr>
      <w:r w:rsidRPr="00EE0F4F">
        <w:rPr>
          <w:rFonts w:ascii="Arial" w:hAnsi="Arial" w:cs="Arial"/>
          <w:spacing w:val="-5"/>
          <w:sz w:val="20"/>
          <w:szCs w:val="20"/>
          <w:lang w:eastAsia="en-US"/>
        </w:rPr>
        <w:t>Chiunque venga a conoscenza di violazioni delle suddette cond</w:t>
      </w:r>
      <w:r>
        <w:rPr>
          <w:rFonts w:ascii="Arial" w:hAnsi="Arial" w:cs="Arial"/>
          <w:spacing w:val="-5"/>
          <w:sz w:val="20"/>
          <w:szCs w:val="20"/>
          <w:lang w:eastAsia="en-US"/>
        </w:rPr>
        <w:t xml:space="preserve">izioni apre una non conformità </w:t>
      </w:r>
      <w:r w:rsidRPr="00EE0F4F">
        <w:rPr>
          <w:rFonts w:ascii="Arial" w:hAnsi="Arial" w:cs="Arial"/>
          <w:spacing w:val="-5"/>
          <w:sz w:val="20"/>
          <w:szCs w:val="20"/>
          <w:lang w:eastAsia="en-US"/>
        </w:rPr>
        <w:t xml:space="preserve">sul </w:t>
      </w:r>
      <w:r w:rsidRPr="00EE0F4F">
        <w:rPr>
          <w:rFonts w:ascii="Arial" w:hAnsi="Arial" w:cs="Arial"/>
          <w:b/>
          <w:bCs/>
          <w:spacing w:val="-5"/>
          <w:sz w:val="20"/>
          <w:szCs w:val="20"/>
          <w:lang w:eastAsia="en-US"/>
        </w:rPr>
        <w:t>Rapporto Non Conformità</w:t>
      </w:r>
      <w:r w:rsidRPr="00EE0F4F">
        <w:rPr>
          <w:rFonts w:ascii="Arial" w:hAnsi="Arial" w:cs="Arial"/>
          <w:spacing w:val="-5"/>
          <w:sz w:val="20"/>
          <w:szCs w:val="20"/>
          <w:lang w:eastAsia="en-US"/>
        </w:rPr>
        <w:t xml:space="preserve"> dand</w:t>
      </w:r>
      <w:r>
        <w:rPr>
          <w:rFonts w:ascii="Arial" w:hAnsi="Arial" w:cs="Arial"/>
          <w:spacing w:val="-5"/>
          <w:sz w:val="20"/>
          <w:szCs w:val="20"/>
          <w:lang w:eastAsia="en-US"/>
        </w:rPr>
        <w:t>one immediata comunicazione a</w:t>
      </w:r>
      <w:r w:rsidRPr="00EE0F4F">
        <w:rPr>
          <w:rFonts w:ascii="Arial" w:hAnsi="Arial" w:cs="Arial"/>
          <w:spacing w:val="-5"/>
          <w:sz w:val="20"/>
          <w:szCs w:val="20"/>
          <w:lang w:eastAsia="en-US"/>
        </w:rPr>
        <w:t xml:space="preserve">l </w:t>
      </w:r>
      <w:r>
        <w:rPr>
          <w:rFonts w:ascii="Arial" w:hAnsi="Arial" w:cs="Arial"/>
          <w:spacing w:val="-5"/>
          <w:sz w:val="20"/>
          <w:szCs w:val="20"/>
          <w:lang w:eastAsia="en-US"/>
        </w:rPr>
        <w:t>Rappresentante della Direzione</w:t>
      </w:r>
      <w:r w:rsidRPr="00EE0F4F">
        <w:rPr>
          <w:rFonts w:ascii="Arial" w:hAnsi="Arial" w:cs="Arial"/>
          <w:spacing w:val="-5"/>
          <w:sz w:val="20"/>
          <w:szCs w:val="20"/>
          <w:lang w:eastAsia="en-US"/>
        </w:rPr>
        <w:t xml:space="preserve"> e a</w:t>
      </w:r>
      <w:r>
        <w:rPr>
          <w:rFonts w:ascii="Arial" w:hAnsi="Arial" w:cs="Arial"/>
          <w:spacing w:val="-5"/>
          <w:sz w:val="20"/>
          <w:szCs w:val="20"/>
          <w:lang w:eastAsia="en-US"/>
        </w:rPr>
        <w:t>l Rappresentante dei Lavoratori</w:t>
      </w:r>
      <w:r w:rsidRPr="00EE0F4F">
        <w:rPr>
          <w:rFonts w:ascii="Arial" w:hAnsi="Arial" w:cs="Arial"/>
          <w:spacing w:val="-5"/>
          <w:sz w:val="20"/>
          <w:szCs w:val="20"/>
          <w:lang w:eastAsia="en-US"/>
        </w:rPr>
        <w:t xml:space="preserve">. Le NC vengono gestite come indicato nel paragrafo 9 del Manuale. </w:t>
      </w:r>
    </w:p>
    <w:p w14:paraId="5546D24E" w14:textId="77777777" w:rsidR="00C03E60" w:rsidRDefault="00000000"/>
    <w:sectPr w:rsidR="00C03E60" w:rsidSect="00EF5EAB">
      <w:headerReference w:type="default" r:id="rId7"/>
      <w:pgSz w:w="11906" w:h="16838"/>
      <w:pgMar w:top="567" w:right="1134" w:bottom="1134" w:left="1134" w:header="1985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70C3C" w14:textId="77777777" w:rsidR="009B5D30" w:rsidRDefault="009B5D30" w:rsidP="00EF5EAB">
      <w:r>
        <w:separator/>
      </w:r>
    </w:p>
  </w:endnote>
  <w:endnote w:type="continuationSeparator" w:id="0">
    <w:p w14:paraId="33F120FD" w14:textId="77777777" w:rsidR="009B5D30" w:rsidRDefault="009B5D30" w:rsidP="00EF5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FDD17" w14:textId="77777777" w:rsidR="009B5D30" w:rsidRDefault="009B5D30" w:rsidP="00EF5EAB">
      <w:r>
        <w:separator/>
      </w:r>
    </w:p>
  </w:footnote>
  <w:footnote w:type="continuationSeparator" w:id="0">
    <w:p w14:paraId="69DE2100" w14:textId="77777777" w:rsidR="009B5D30" w:rsidRDefault="009B5D30" w:rsidP="00EF5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8F70B" w14:textId="77777777" w:rsidR="00EF5EAB" w:rsidRDefault="00EF5EAB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2F49FD8" wp14:editId="3DA5025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828" cy="10692000"/>
          <wp:effectExtent l="0" t="0" r="444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_intesta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82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85528"/>
    <w:multiLevelType w:val="hybridMultilevel"/>
    <w:tmpl w:val="6CE2AD64"/>
    <w:lvl w:ilvl="0" w:tplc="FFFFFFFF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1" w15:restartNumberingAfterBreak="0">
    <w:nsid w:val="69F40E61"/>
    <w:multiLevelType w:val="hybridMultilevel"/>
    <w:tmpl w:val="A530BA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845616"/>
    <w:multiLevelType w:val="hybridMultilevel"/>
    <w:tmpl w:val="BB227C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003CF4"/>
    <w:multiLevelType w:val="hybridMultilevel"/>
    <w:tmpl w:val="259EA6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11639173">
    <w:abstractNumId w:val="0"/>
  </w:num>
  <w:num w:numId="2" w16cid:durableId="1180004049">
    <w:abstractNumId w:val="2"/>
  </w:num>
  <w:num w:numId="3" w16cid:durableId="227572165">
    <w:abstractNumId w:val="1"/>
  </w:num>
  <w:num w:numId="4" w16cid:durableId="12660331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EAB"/>
    <w:rsid w:val="007B761E"/>
    <w:rsid w:val="009B5D30"/>
    <w:rsid w:val="00B10BC5"/>
    <w:rsid w:val="00E8418A"/>
    <w:rsid w:val="00EF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58AEC"/>
  <w15:chartTrackingRefBased/>
  <w15:docId w15:val="{A7F603C7-CD6C-4FE5-9955-5FEF6EE6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4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F5E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5EAB"/>
  </w:style>
  <w:style w:type="paragraph" w:styleId="Pidipagina">
    <w:name w:val="footer"/>
    <w:basedOn w:val="Normale"/>
    <w:link w:val="PidipaginaCarattere"/>
    <w:uiPriority w:val="99"/>
    <w:unhideWhenUsed/>
    <w:rsid w:val="00EF5E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5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firmano proietti righi</dc:creator>
  <cp:keywords/>
  <dc:description/>
  <cp:lastModifiedBy>Utente</cp:lastModifiedBy>
  <cp:revision>2</cp:revision>
  <dcterms:created xsi:type="dcterms:W3CDTF">2022-08-04T14:11:00Z</dcterms:created>
  <dcterms:modified xsi:type="dcterms:W3CDTF">2022-08-04T14:11:00Z</dcterms:modified>
</cp:coreProperties>
</file>